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DD" w:rsidRDefault="00125BDE" w:rsidP="001468DD">
      <w:pPr>
        <w:pStyle w:val="Heading1"/>
      </w:pPr>
      <w:r>
        <w:t>Activity 1:</w:t>
      </w:r>
    </w:p>
    <w:p w:rsidR="00F54E6F" w:rsidRPr="00E829B2" w:rsidRDefault="00125BDE" w:rsidP="00E943C8">
      <w:r w:rsidRPr="00E943C8">
        <w:rPr>
          <w:rStyle w:val="Heading2Char"/>
          <w:rFonts w:eastAsia="Calibri"/>
        </w:rPr>
        <w:t>1</w:t>
      </w:r>
      <w:r w:rsidR="00AA6D06" w:rsidRPr="00E943C8">
        <w:rPr>
          <w:rStyle w:val="Heading2Char"/>
          <w:rFonts w:eastAsia="Calibri"/>
        </w:rPr>
        <w:t>-Complete the following</w:t>
      </w:r>
      <w:r w:rsidR="00AA6D06">
        <w:rPr>
          <w:sz w:val="24"/>
          <w:szCs w:val="24"/>
        </w:rPr>
        <w:t xml:space="preserve">                                                                                                                                         1</w:t>
      </w:r>
      <w:r>
        <w:rPr>
          <w:sz w:val="24"/>
          <w:szCs w:val="24"/>
        </w:rPr>
        <w:t>-</w:t>
      </w:r>
      <w:r w:rsidR="00E943C8">
        <w:t>Animal cell</w:t>
      </w:r>
    </w:p>
    <w:p w:rsidR="00125BDE" w:rsidRDefault="00080607" w:rsidP="00E943C8">
      <w:r>
        <w:t xml:space="preserve"> </w:t>
      </w:r>
      <w:r w:rsidR="00563652">
        <w:t>2-</w:t>
      </w:r>
      <w:r w:rsidR="00E943C8">
        <w:t xml:space="preserve">EuKaryotes </w:t>
      </w:r>
    </w:p>
    <w:p w:rsidR="00563652" w:rsidRDefault="00563652" w:rsidP="00E943C8">
      <w:r>
        <w:t>3-</w:t>
      </w:r>
      <w:r w:rsidR="00E943C8">
        <w:t>Cytoplasm and nucleus</w:t>
      </w:r>
    </w:p>
    <w:p w:rsidR="00563652" w:rsidRDefault="00E943C8" w:rsidP="00E943C8">
      <w:r>
        <w:t>4-Mitochondria, Golgi body, Lysosome, Ribosome</w:t>
      </w:r>
    </w:p>
    <w:p w:rsidR="00125BDE" w:rsidRPr="00AA6D06" w:rsidRDefault="00563652" w:rsidP="00AA6D06">
      <w:pPr>
        <w:pStyle w:val="Heading2"/>
        <w:rPr>
          <w:u w:val="single"/>
        </w:rPr>
      </w:pPr>
      <w:r w:rsidRPr="00AA6D06">
        <w:rPr>
          <w:u w:val="single"/>
        </w:rPr>
        <w:t>II-put true or false</w:t>
      </w:r>
    </w:p>
    <w:p w:rsidR="00563652" w:rsidRDefault="00563652" w:rsidP="00E943C8">
      <w:pPr>
        <w:tabs>
          <w:tab w:val="left" w:pos="1340"/>
        </w:tabs>
      </w:pPr>
      <w:r>
        <w:t>1-</w:t>
      </w:r>
      <w:r w:rsidR="00E943C8">
        <w:t>T</w:t>
      </w:r>
    </w:p>
    <w:p w:rsidR="00563652" w:rsidRDefault="00E943C8" w:rsidP="00E943C8">
      <w:pPr>
        <w:tabs>
          <w:tab w:val="left" w:pos="1340"/>
        </w:tabs>
      </w:pPr>
      <w:r>
        <w:t>2- F</w:t>
      </w:r>
    </w:p>
    <w:p w:rsidR="00563652" w:rsidRDefault="00563652" w:rsidP="00E943C8">
      <w:pPr>
        <w:tabs>
          <w:tab w:val="left" w:pos="1340"/>
        </w:tabs>
      </w:pPr>
      <w:r>
        <w:t>3-</w:t>
      </w:r>
      <w:r w:rsidR="00E943C8">
        <w:t>F</w:t>
      </w:r>
    </w:p>
    <w:p w:rsidR="00E943C8" w:rsidRDefault="00E943C8" w:rsidP="00E943C8">
      <w:pPr>
        <w:tabs>
          <w:tab w:val="left" w:pos="1340"/>
        </w:tabs>
      </w:pPr>
      <w:r>
        <w:t>4- T</w:t>
      </w:r>
    </w:p>
    <w:p w:rsidR="001468DD" w:rsidRDefault="00AA6D06" w:rsidP="007549AC">
      <w:pPr>
        <w:rPr>
          <w:sz w:val="24"/>
          <w:szCs w:val="24"/>
        </w:rPr>
      </w:pPr>
      <w:r w:rsidRPr="00D1513D">
        <w:rPr>
          <w:rStyle w:val="Heading1Char"/>
          <w:rFonts w:eastAsia="Calibri"/>
        </w:rPr>
        <w:t>ACTIVITY 2</w:t>
      </w:r>
      <w:r>
        <w:rPr>
          <w:sz w:val="24"/>
          <w:szCs w:val="24"/>
        </w:rPr>
        <w:t xml:space="preserve"> :</w:t>
      </w:r>
    </w:p>
    <w:p w:rsidR="007549AC" w:rsidRPr="00E943C8" w:rsidRDefault="00AA6D06" w:rsidP="007549AC">
      <w:pPr>
        <w:rPr>
          <w:rStyle w:val="Heading2Char"/>
          <w:rFonts w:eastAsia="Calibri"/>
        </w:rPr>
      </w:pPr>
      <w:r w:rsidRPr="00E943C8">
        <w:rPr>
          <w:rStyle w:val="Heading2Char"/>
          <w:rFonts w:eastAsia="Calibri"/>
        </w:rPr>
        <w:t>I-Complete the following</w:t>
      </w:r>
    </w:p>
    <w:p w:rsidR="00AA6D06" w:rsidRDefault="00E943C8" w:rsidP="00E943C8">
      <w:pPr>
        <w:numPr>
          <w:ilvl w:val="0"/>
          <w:numId w:val="8"/>
        </w:numPr>
      </w:pPr>
      <w:r>
        <w:t>Plant cell</w:t>
      </w:r>
    </w:p>
    <w:p w:rsidR="00E943C8" w:rsidRDefault="00E943C8" w:rsidP="00E943C8">
      <w:pPr>
        <w:numPr>
          <w:ilvl w:val="0"/>
          <w:numId w:val="8"/>
        </w:numPr>
      </w:pPr>
      <w:r>
        <w:t>Eukaryotes</w:t>
      </w:r>
    </w:p>
    <w:p w:rsidR="00E943C8" w:rsidRDefault="00E943C8" w:rsidP="00E943C8">
      <w:pPr>
        <w:numPr>
          <w:ilvl w:val="0"/>
          <w:numId w:val="8"/>
        </w:numPr>
      </w:pPr>
      <w:r>
        <w:t>Cytoplasm and nucleus</w:t>
      </w:r>
    </w:p>
    <w:p w:rsidR="00E943C8" w:rsidRDefault="00E943C8" w:rsidP="00E943C8">
      <w:pPr>
        <w:numPr>
          <w:ilvl w:val="0"/>
          <w:numId w:val="8"/>
        </w:numPr>
      </w:pPr>
      <w:r>
        <w:t>Green plastids, Mitochondria, Golgi body, Lysosome, Ribosome</w:t>
      </w:r>
    </w:p>
    <w:p w:rsidR="00D1513D" w:rsidRPr="00D1513D" w:rsidRDefault="00D1513D" w:rsidP="00E943C8">
      <w:pPr>
        <w:pStyle w:val="Heading2"/>
      </w:pPr>
      <w:r w:rsidRPr="00D1513D">
        <w:rPr>
          <w:sz w:val="24"/>
          <w:szCs w:val="24"/>
        </w:rPr>
        <w:t xml:space="preserve">       </w:t>
      </w:r>
      <w:r w:rsidRPr="00D1513D">
        <w:t>II-put true or false</w:t>
      </w:r>
    </w:p>
    <w:p w:rsidR="00D1513D" w:rsidRPr="00E943C8" w:rsidRDefault="00E943C8" w:rsidP="00E943C8">
      <w:pPr>
        <w:numPr>
          <w:ilvl w:val="0"/>
          <w:numId w:val="10"/>
        </w:numPr>
        <w:rPr>
          <w:sz w:val="24"/>
          <w:szCs w:val="24"/>
        </w:rPr>
      </w:pPr>
      <w:r>
        <w:t>T</w:t>
      </w:r>
    </w:p>
    <w:p w:rsidR="00E943C8" w:rsidRDefault="00E943C8" w:rsidP="00E943C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</w:t>
      </w:r>
    </w:p>
    <w:p w:rsidR="00E943C8" w:rsidRDefault="00E943C8" w:rsidP="00E943C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</w:t>
      </w:r>
    </w:p>
    <w:p w:rsidR="00E943C8" w:rsidRPr="00AA6D06" w:rsidRDefault="00E943C8" w:rsidP="00E943C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</w:t>
      </w:r>
    </w:p>
    <w:p w:rsidR="00E943C8" w:rsidRPr="00E943C8" w:rsidRDefault="00D10900" w:rsidP="00E943C8">
      <w:pPr>
        <w:rPr>
          <w:rStyle w:val="Heading2Char"/>
          <w:rFonts w:eastAsia="Calibri"/>
        </w:rPr>
      </w:pPr>
      <w:r>
        <w:t xml:space="preserve">      </w:t>
      </w:r>
      <w:r w:rsidR="00D1513D" w:rsidRPr="00E943C8">
        <w:rPr>
          <w:rStyle w:val="Heading2Char"/>
          <w:rFonts w:eastAsia="Calibri"/>
        </w:rPr>
        <w:t>III-Compare between</w:t>
      </w:r>
      <w:r w:rsidR="00D1513D">
        <w:t xml:space="preserve"> </w:t>
      </w:r>
      <w:r w:rsidR="00D1513D" w:rsidRPr="00E943C8">
        <w:rPr>
          <w:rStyle w:val="Heading2Char"/>
          <w:rFonts w:eastAsia="Calibri"/>
        </w:rPr>
        <w:t>animal</w:t>
      </w:r>
      <w:r w:rsidR="00873568" w:rsidRPr="00E943C8">
        <w:rPr>
          <w:rStyle w:val="Heading2Char"/>
          <w:rFonts w:eastAsia="Calibri"/>
        </w:rPr>
        <w:t xml:space="preserve"> </w:t>
      </w:r>
      <w:r w:rsidR="00965F31" w:rsidRPr="00E943C8">
        <w:rPr>
          <w:rStyle w:val="Heading2Char"/>
          <w:rFonts w:eastAsia="Calibri"/>
        </w:rPr>
        <w:t>cell</w:t>
      </w:r>
      <w:r w:rsidR="00D1513D" w:rsidRPr="00E943C8">
        <w:rPr>
          <w:rStyle w:val="Heading2Char"/>
          <w:rFonts w:eastAsia="Calibri"/>
        </w:rPr>
        <w:t xml:space="preserve"> and</w:t>
      </w:r>
      <w:r w:rsidR="00965F31" w:rsidRPr="00E943C8">
        <w:rPr>
          <w:rStyle w:val="Heading2Char"/>
          <w:rFonts w:eastAsia="Calibri"/>
        </w:rPr>
        <w:t xml:space="preserve"> </w:t>
      </w:r>
      <w:r w:rsidR="00D1513D" w:rsidRPr="00E943C8">
        <w:rPr>
          <w:rStyle w:val="Heading2Char"/>
          <w:rFonts w:eastAsia="Calibri"/>
        </w:rPr>
        <w:t>plant cell from th</w:t>
      </w:r>
    </w:p>
    <w:tbl>
      <w:tblPr>
        <w:tblStyle w:val="TableGrid"/>
        <w:tblW w:w="0" w:type="auto"/>
        <w:tblLook w:val="04A0"/>
      </w:tblPr>
      <w:tblGrid>
        <w:gridCol w:w="1872"/>
        <w:gridCol w:w="1781"/>
        <w:gridCol w:w="1550"/>
      </w:tblGrid>
      <w:tr w:rsidR="00E943C8" w:rsidTr="005E0616">
        <w:tc>
          <w:tcPr>
            <w:tcW w:w="1872" w:type="dxa"/>
          </w:tcPr>
          <w:p w:rsidR="00E943C8" w:rsidRDefault="00E943C8" w:rsidP="00E943C8">
            <w:pPr>
              <w:rPr>
                <w:rStyle w:val="Heading2Char"/>
                <w:rFonts w:eastAsia="Calibri"/>
              </w:rPr>
            </w:pPr>
            <w:r>
              <w:rPr>
                <w:rStyle w:val="Heading2Char"/>
                <w:rFonts w:eastAsia="Calibri"/>
              </w:rPr>
              <w:t>P.o.c</w:t>
            </w:r>
          </w:p>
        </w:tc>
        <w:tc>
          <w:tcPr>
            <w:tcW w:w="1781" w:type="dxa"/>
          </w:tcPr>
          <w:p w:rsidR="00E943C8" w:rsidRDefault="00E943C8" w:rsidP="00E943C8">
            <w:pPr>
              <w:rPr>
                <w:rStyle w:val="Heading2Char"/>
                <w:rFonts w:eastAsia="Calibri"/>
              </w:rPr>
            </w:pPr>
            <w:r>
              <w:rPr>
                <w:rStyle w:val="Heading2Char"/>
                <w:rFonts w:eastAsia="Calibri"/>
              </w:rPr>
              <w:t>Animal cell</w:t>
            </w:r>
          </w:p>
        </w:tc>
        <w:tc>
          <w:tcPr>
            <w:tcW w:w="1550" w:type="dxa"/>
          </w:tcPr>
          <w:p w:rsidR="00E943C8" w:rsidRDefault="00E943C8" w:rsidP="00E943C8">
            <w:pPr>
              <w:rPr>
                <w:rStyle w:val="Heading2Char"/>
                <w:rFonts w:eastAsia="Calibri"/>
              </w:rPr>
            </w:pPr>
            <w:r>
              <w:rPr>
                <w:rStyle w:val="Heading2Char"/>
                <w:rFonts w:eastAsia="Calibri"/>
              </w:rPr>
              <w:t>Plant cell</w:t>
            </w:r>
          </w:p>
        </w:tc>
      </w:tr>
      <w:tr w:rsidR="00E943C8" w:rsidTr="005E0616">
        <w:tc>
          <w:tcPr>
            <w:tcW w:w="1872" w:type="dxa"/>
          </w:tcPr>
          <w:p w:rsidR="00E943C8" w:rsidRDefault="005E0616" w:rsidP="005E0616">
            <w:pPr>
              <w:rPr>
                <w:rStyle w:val="Heading2Char"/>
                <w:rFonts w:eastAsia="Calibri"/>
              </w:rPr>
            </w:pPr>
            <w:r>
              <w:lastRenderedPageBreak/>
              <w:t xml:space="preserve">cell wall              </w:t>
            </w:r>
          </w:p>
        </w:tc>
        <w:tc>
          <w:tcPr>
            <w:tcW w:w="1781" w:type="dxa"/>
          </w:tcPr>
          <w:p w:rsidR="00E943C8" w:rsidRDefault="005E0616" w:rsidP="00E943C8">
            <w:pPr>
              <w:rPr>
                <w:rStyle w:val="Heading2Char"/>
                <w:rFonts w:eastAsia="Calibri"/>
              </w:rPr>
            </w:pPr>
            <w:r>
              <w:rPr>
                <w:rStyle w:val="Heading2Char"/>
                <w:rFonts w:eastAsia="Calibri"/>
              </w:rPr>
              <w:t>X</w:t>
            </w:r>
          </w:p>
        </w:tc>
        <w:tc>
          <w:tcPr>
            <w:tcW w:w="1550" w:type="dxa"/>
          </w:tcPr>
          <w:p w:rsidR="00E943C8" w:rsidRDefault="005E0616" w:rsidP="00E943C8">
            <w:pPr>
              <w:rPr>
                <w:rStyle w:val="Heading2Char"/>
                <w:rFonts w:eastAsia="Calibri"/>
              </w:rPr>
            </w:pPr>
            <w:r w:rsidRPr="005E0616">
              <w:rPr>
                <w:rStyle w:val="Heading2Char"/>
                <w:rFonts w:eastAsia="Calibri"/>
              </w:rPr>
              <w:t>√</w:t>
            </w:r>
          </w:p>
        </w:tc>
      </w:tr>
      <w:tr w:rsidR="00E943C8" w:rsidTr="005E0616">
        <w:tc>
          <w:tcPr>
            <w:tcW w:w="1872" w:type="dxa"/>
          </w:tcPr>
          <w:p w:rsidR="00E943C8" w:rsidRDefault="005E0616" w:rsidP="00E943C8">
            <w:pPr>
              <w:rPr>
                <w:rStyle w:val="Heading2Char"/>
                <w:rFonts w:eastAsia="Calibri"/>
              </w:rPr>
            </w:pPr>
            <w:r>
              <w:t>chloroplasts</w:t>
            </w:r>
          </w:p>
        </w:tc>
        <w:tc>
          <w:tcPr>
            <w:tcW w:w="1781" w:type="dxa"/>
          </w:tcPr>
          <w:p w:rsidR="00E943C8" w:rsidRDefault="005E0616" w:rsidP="00E943C8">
            <w:pPr>
              <w:rPr>
                <w:rStyle w:val="Heading2Char"/>
                <w:rFonts w:eastAsia="Calibri"/>
              </w:rPr>
            </w:pPr>
            <w:r>
              <w:rPr>
                <w:rStyle w:val="Heading2Char"/>
                <w:rFonts w:eastAsia="Calibri"/>
              </w:rPr>
              <w:t>X</w:t>
            </w:r>
          </w:p>
        </w:tc>
        <w:tc>
          <w:tcPr>
            <w:tcW w:w="1550" w:type="dxa"/>
          </w:tcPr>
          <w:p w:rsidR="00E943C8" w:rsidRDefault="005E0616" w:rsidP="00E943C8">
            <w:pPr>
              <w:rPr>
                <w:rStyle w:val="Heading2Char"/>
                <w:rFonts w:eastAsia="Calibri"/>
              </w:rPr>
            </w:pPr>
            <w:r w:rsidRPr="005E0616">
              <w:rPr>
                <w:rStyle w:val="Heading2Char"/>
                <w:rFonts w:eastAsia="Calibri"/>
              </w:rPr>
              <w:t>√</w:t>
            </w:r>
          </w:p>
        </w:tc>
      </w:tr>
      <w:tr w:rsidR="00E943C8" w:rsidTr="005E0616">
        <w:tc>
          <w:tcPr>
            <w:tcW w:w="1872" w:type="dxa"/>
          </w:tcPr>
          <w:p w:rsidR="00E943C8" w:rsidRDefault="005E0616" w:rsidP="00E943C8">
            <w:pPr>
              <w:rPr>
                <w:rStyle w:val="Heading2Char"/>
                <w:rFonts w:eastAsia="Calibri"/>
              </w:rPr>
            </w:pPr>
            <w:r>
              <w:t>centrioles</w:t>
            </w:r>
          </w:p>
        </w:tc>
        <w:tc>
          <w:tcPr>
            <w:tcW w:w="1781" w:type="dxa"/>
          </w:tcPr>
          <w:p w:rsidR="00E943C8" w:rsidRDefault="005E0616" w:rsidP="00E943C8">
            <w:pPr>
              <w:rPr>
                <w:rStyle w:val="Heading2Char"/>
                <w:rFonts w:eastAsia="Calibri"/>
              </w:rPr>
            </w:pPr>
            <w:r w:rsidRPr="005E0616">
              <w:rPr>
                <w:rStyle w:val="Heading2Char"/>
                <w:rFonts w:eastAsia="Calibri"/>
              </w:rPr>
              <w:t>√</w:t>
            </w:r>
          </w:p>
        </w:tc>
        <w:tc>
          <w:tcPr>
            <w:tcW w:w="1550" w:type="dxa"/>
          </w:tcPr>
          <w:p w:rsidR="00E943C8" w:rsidRDefault="005E0616" w:rsidP="00E943C8">
            <w:pPr>
              <w:rPr>
                <w:rStyle w:val="Heading2Char"/>
                <w:rFonts w:eastAsia="Calibri"/>
              </w:rPr>
            </w:pPr>
            <w:r>
              <w:rPr>
                <w:rStyle w:val="Heading2Char"/>
                <w:rFonts w:eastAsia="Calibri"/>
              </w:rPr>
              <w:t>X</w:t>
            </w:r>
          </w:p>
        </w:tc>
      </w:tr>
      <w:tr w:rsidR="00E943C8" w:rsidTr="005E0616">
        <w:tc>
          <w:tcPr>
            <w:tcW w:w="1872" w:type="dxa"/>
          </w:tcPr>
          <w:p w:rsidR="00E943C8" w:rsidRDefault="005E0616" w:rsidP="00E943C8">
            <w:pPr>
              <w:rPr>
                <w:rStyle w:val="Heading2Char"/>
                <w:rFonts w:eastAsia="Calibri"/>
              </w:rPr>
            </w:pPr>
            <w:r>
              <w:t>grains of storage</w:t>
            </w:r>
          </w:p>
        </w:tc>
        <w:tc>
          <w:tcPr>
            <w:tcW w:w="1781" w:type="dxa"/>
          </w:tcPr>
          <w:p w:rsidR="00E943C8" w:rsidRDefault="005E0616" w:rsidP="00E943C8">
            <w:pPr>
              <w:rPr>
                <w:rStyle w:val="Heading2Char"/>
                <w:rFonts w:eastAsia="Calibri"/>
              </w:rPr>
            </w:pPr>
            <w:r>
              <w:rPr>
                <w:rStyle w:val="Heading2Char"/>
                <w:rFonts w:eastAsia="Calibri"/>
              </w:rPr>
              <w:t>Glycogen</w:t>
            </w:r>
          </w:p>
        </w:tc>
        <w:tc>
          <w:tcPr>
            <w:tcW w:w="1550" w:type="dxa"/>
          </w:tcPr>
          <w:p w:rsidR="00E943C8" w:rsidRDefault="005E0616" w:rsidP="00E943C8">
            <w:pPr>
              <w:rPr>
                <w:rStyle w:val="Heading2Char"/>
                <w:rFonts w:eastAsia="Calibri"/>
              </w:rPr>
            </w:pPr>
            <w:r>
              <w:rPr>
                <w:rStyle w:val="Heading2Char"/>
                <w:rFonts w:eastAsia="Calibri"/>
              </w:rPr>
              <w:t>Starch</w:t>
            </w:r>
          </w:p>
        </w:tc>
      </w:tr>
    </w:tbl>
    <w:p w:rsidR="00873568" w:rsidRDefault="00873568" w:rsidP="001073D6"/>
    <w:p w:rsidR="00873568" w:rsidRDefault="001073D6" w:rsidP="005E0616">
      <w:r>
        <w:t xml:space="preserve">       </w:t>
      </w:r>
    </w:p>
    <w:p w:rsidR="00F03909" w:rsidRDefault="00F03909" w:rsidP="00F03909">
      <w:pPr>
        <w:ind w:firstLine="426"/>
      </w:pPr>
    </w:p>
    <w:p w:rsidR="00F03909" w:rsidRDefault="00F03909" w:rsidP="00B71D31">
      <w:pPr>
        <w:ind w:firstLine="426"/>
        <w:jc w:val="right"/>
        <w:rPr>
          <w:lang w:bidi="ar-QA"/>
        </w:rPr>
      </w:pPr>
    </w:p>
    <w:p w:rsidR="00F03909" w:rsidRDefault="00F03909" w:rsidP="00B71D31">
      <w:pPr>
        <w:ind w:firstLine="426"/>
        <w:jc w:val="right"/>
        <w:rPr>
          <w:lang w:bidi="ar-QA"/>
        </w:rPr>
      </w:pPr>
    </w:p>
    <w:p w:rsidR="00F03909" w:rsidRDefault="00F03909" w:rsidP="00B71D31">
      <w:pPr>
        <w:ind w:firstLine="426"/>
        <w:jc w:val="right"/>
        <w:rPr>
          <w:lang w:bidi="ar-QA"/>
        </w:rPr>
      </w:pPr>
    </w:p>
    <w:p w:rsidR="00F03909" w:rsidRDefault="00F03909" w:rsidP="00B71D31">
      <w:pPr>
        <w:ind w:firstLine="426"/>
        <w:jc w:val="right"/>
        <w:rPr>
          <w:lang w:bidi="ar-QA"/>
        </w:rPr>
      </w:pPr>
    </w:p>
    <w:p w:rsidR="00B71D31" w:rsidRDefault="00B71D31" w:rsidP="00B71D31">
      <w:pPr>
        <w:ind w:firstLine="426"/>
        <w:jc w:val="right"/>
        <w:rPr>
          <w:rtl/>
          <w:lang w:bidi="ar-QA"/>
        </w:rPr>
      </w:pPr>
      <w:r>
        <w:rPr>
          <w:rFonts w:hint="cs"/>
          <w:rtl/>
          <w:lang w:bidi="ar-QA"/>
        </w:rPr>
        <w:tab/>
      </w:r>
      <w:r>
        <w:rPr>
          <w:rFonts w:hint="cs"/>
          <w:rtl/>
          <w:lang w:bidi="ar-QA"/>
        </w:rPr>
        <w:tab/>
      </w:r>
    </w:p>
    <w:sectPr w:rsidR="00B71D31" w:rsidSect="00B71D31">
      <w:headerReference w:type="default" r:id="rId9"/>
      <w:footerReference w:type="default" r:id="rId10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0AE" w:rsidRDefault="005620AE" w:rsidP="00F45A63">
      <w:pPr>
        <w:spacing w:after="0" w:line="240" w:lineRule="auto"/>
      </w:pPr>
      <w:r>
        <w:separator/>
      </w:r>
    </w:p>
  </w:endnote>
  <w:endnote w:type="continuationSeparator" w:id="0">
    <w:p w:rsidR="005620AE" w:rsidRDefault="005620AE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E1" w:rsidRPr="00770AD9" w:rsidRDefault="00F45A63" w:rsidP="00654FE1">
    <w:pPr>
      <w:pStyle w:val="Heading3"/>
      <w:spacing w:line="240" w:lineRule="auto"/>
      <w:rPr>
        <w:sz w:val="20"/>
        <w:szCs w:val="20"/>
      </w:rPr>
    </w:pPr>
    <w:r>
      <w:t xml:space="preserve">SEC standard:  </w:t>
    </w:r>
    <w:r w:rsidR="00F54E6F">
      <w:t>10A.</w:t>
    </w:r>
    <w:r w:rsidR="00654FE1">
      <w:t>7</w:t>
    </w:r>
    <w:r w:rsidR="00F54E6F">
      <w:t>.1</w:t>
    </w:r>
    <w:r>
      <w:t xml:space="preserve">                                                       lesson title:</w:t>
    </w:r>
    <w:r w:rsidR="00F54E6F">
      <w:t xml:space="preserve"> </w:t>
    </w:r>
    <w:r w:rsidR="004E38F9">
      <w:t>Recognizing</w:t>
    </w:r>
    <w:r w:rsidR="00654FE1">
      <w:t xml:space="preserve"> and distinguishing between                prokaryotic and eukaryotic cells</w:t>
    </w:r>
  </w:p>
  <w:p w:rsidR="00F45A63" w:rsidRDefault="00F45A63" w:rsidP="00654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0AE" w:rsidRDefault="005620AE" w:rsidP="00F45A63">
      <w:pPr>
        <w:spacing w:after="0" w:line="240" w:lineRule="auto"/>
      </w:pPr>
      <w:r>
        <w:separator/>
      </w:r>
    </w:p>
  </w:footnote>
  <w:footnote w:type="continuationSeparator" w:id="0">
    <w:p w:rsidR="005620AE" w:rsidRDefault="005620AE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D4330F" w:rsidP="00A464C6">
    <w:pPr>
      <w:pStyle w:val="Header"/>
      <w:jc w:val="center"/>
    </w:pPr>
    <w:r w:rsidRPr="00D4330F"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="00F45A63"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A464C6">
      <w:rPr>
        <w:color w:val="365F91"/>
        <w:sz w:val="20"/>
        <w:szCs w:val="20"/>
      </w:rPr>
      <w:t>6</w:t>
    </w:r>
    <w:r w:rsidR="00E943C8">
      <w:rPr>
        <w:color w:val="365F91"/>
        <w:sz w:val="20"/>
        <w:szCs w:val="20"/>
      </w:rPr>
      <w:t xml:space="preserve"> answers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30E1C"/>
    <w:multiLevelType w:val="hybridMultilevel"/>
    <w:tmpl w:val="213AF202"/>
    <w:lvl w:ilvl="0" w:tplc="F90E2DF2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35D8508D"/>
    <w:multiLevelType w:val="multilevel"/>
    <w:tmpl w:val="E0083D5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F7C83"/>
    <w:multiLevelType w:val="hybridMultilevel"/>
    <w:tmpl w:val="D4AC597C"/>
    <w:lvl w:ilvl="0" w:tplc="48427034">
      <w:start w:val="1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5122">
      <o:colormenu v:ext="edit" fillcolor="none [2412]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32186"/>
    <w:rsid w:val="00036F3E"/>
    <w:rsid w:val="00064768"/>
    <w:rsid w:val="00080607"/>
    <w:rsid w:val="000B6CD6"/>
    <w:rsid w:val="001073D6"/>
    <w:rsid w:val="00125BDE"/>
    <w:rsid w:val="00132170"/>
    <w:rsid w:val="001468DD"/>
    <w:rsid w:val="001511DB"/>
    <w:rsid w:val="00162EB3"/>
    <w:rsid w:val="00212EF3"/>
    <w:rsid w:val="0023585B"/>
    <w:rsid w:val="002457BD"/>
    <w:rsid w:val="00277D6D"/>
    <w:rsid w:val="00284E82"/>
    <w:rsid w:val="0037575C"/>
    <w:rsid w:val="003B7AE2"/>
    <w:rsid w:val="003E3E64"/>
    <w:rsid w:val="00400510"/>
    <w:rsid w:val="004E38F9"/>
    <w:rsid w:val="004E76E3"/>
    <w:rsid w:val="005129DF"/>
    <w:rsid w:val="00517E15"/>
    <w:rsid w:val="005620AE"/>
    <w:rsid w:val="00563652"/>
    <w:rsid w:val="00586729"/>
    <w:rsid w:val="005E0616"/>
    <w:rsid w:val="005E4175"/>
    <w:rsid w:val="005E66D1"/>
    <w:rsid w:val="005E671B"/>
    <w:rsid w:val="00600E9D"/>
    <w:rsid w:val="00606815"/>
    <w:rsid w:val="00654FE1"/>
    <w:rsid w:val="00694EBB"/>
    <w:rsid w:val="006F4A60"/>
    <w:rsid w:val="007007A8"/>
    <w:rsid w:val="00741FEB"/>
    <w:rsid w:val="0074796A"/>
    <w:rsid w:val="007549AC"/>
    <w:rsid w:val="007B670C"/>
    <w:rsid w:val="007E6003"/>
    <w:rsid w:val="007E7193"/>
    <w:rsid w:val="007F063D"/>
    <w:rsid w:val="00801259"/>
    <w:rsid w:val="00810143"/>
    <w:rsid w:val="00873568"/>
    <w:rsid w:val="008C673B"/>
    <w:rsid w:val="00900272"/>
    <w:rsid w:val="00943FD3"/>
    <w:rsid w:val="00961A1A"/>
    <w:rsid w:val="00965F31"/>
    <w:rsid w:val="009972EC"/>
    <w:rsid w:val="009C24FB"/>
    <w:rsid w:val="009E065A"/>
    <w:rsid w:val="00A00FC4"/>
    <w:rsid w:val="00A1014A"/>
    <w:rsid w:val="00A464C6"/>
    <w:rsid w:val="00A85DBC"/>
    <w:rsid w:val="00AA4468"/>
    <w:rsid w:val="00AA6D06"/>
    <w:rsid w:val="00AB3AFC"/>
    <w:rsid w:val="00AB4CC0"/>
    <w:rsid w:val="00B22F96"/>
    <w:rsid w:val="00B71D31"/>
    <w:rsid w:val="00B86F7E"/>
    <w:rsid w:val="00BD65A6"/>
    <w:rsid w:val="00C47A93"/>
    <w:rsid w:val="00C52EAE"/>
    <w:rsid w:val="00C571EB"/>
    <w:rsid w:val="00CC40B6"/>
    <w:rsid w:val="00CE0335"/>
    <w:rsid w:val="00CF3248"/>
    <w:rsid w:val="00D04817"/>
    <w:rsid w:val="00D10900"/>
    <w:rsid w:val="00D1513D"/>
    <w:rsid w:val="00D4330F"/>
    <w:rsid w:val="00D77C05"/>
    <w:rsid w:val="00D80ADC"/>
    <w:rsid w:val="00DB60EA"/>
    <w:rsid w:val="00DC6972"/>
    <w:rsid w:val="00DD153E"/>
    <w:rsid w:val="00DE505C"/>
    <w:rsid w:val="00DF2B14"/>
    <w:rsid w:val="00E25EEE"/>
    <w:rsid w:val="00E31F8F"/>
    <w:rsid w:val="00E60516"/>
    <w:rsid w:val="00E6109C"/>
    <w:rsid w:val="00E829B2"/>
    <w:rsid w:val="00E943C8"/>
    <w:rsid w:val="00F03909"/>
    <w:rsid w:val="00F067B6"/>
    <w:rsid w:val="00F11292"/>
    <w:rsid w:val="00F15A3F"/>
    <w:rsid w:val="00F24075"/>
    <w:rsid w:val="00F323BD"/>
    <w:rsid w:val="00F45A63"/>
    <w:rsid w:val="00F54E6F"/>
    <w:rsid w:val="00F9209B"/>
    <w:rsid w:val="00F96A3D"/>
    <w:rsid w:val="00FE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204B1F-8A72-4569-B50C-54EDD1DE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Mr. Ayman Elsangary</cp:lastModifiedBy>
  <cp:revision>3</cp:revision>
  <dcterms:created xsi:type="dcterms:W3CDTF">2009-12-19T16:58:00Z</dcterms:created>
  <dcterms:modified xsi:type="dcterms:W3CDTF">2009-12-19T17:08:00Z</dcterms:modified>
</cp:coreProperties>
</file>